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CA33A8" w:rsidRDefault="00CA33A8">
      <w:pPr>
        <w:pStyle w:val="BodyText"/>
        <w:rPr>
          <w:b/>
          <w:sz w:val="21"/>
          <w:szCs w:val="21"/>
        </w:rPr>
      </w:pPr>
    </w:p>
    <w:p w:rsidR="00CA33A8" w:rsidRDefault="00CA33A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523CD2">
        <w:rPr>
          <w:b/>
          <w:sz w:val="21"/>
          <w:szCs w:val="21"/>
        </w:rPr>
        <w:t>HLI6</w:t>
      </w:r>
      <w:r w:rsidR="00C619A2">
        <w:rPr>
          <w:b/>
          <w:sz w:val="21"/>
          <w:szCs w:val="21"/>
        </w:rPr>
        <w:t>3</w:t>
      </w:r>
    </w:p>
    <w:p w:rsidR="00FB2969" w:rsidRPr="004705EF" w:rsidRDefault="00FB2969">
      <w:pPr>
        <w:pStyle w:val="BodyText"/>
        <w:rPr>
          <w:b/>
          <w:sz w:val="21"/>
          <w:szCs w:val="21"/>
        </w:rPr>
      </w:pPr>
    </w:p>
    <w:p w:rsidR="00C63D84" w:rsidRPr="004705EF" w:rsidRDefault="00C63D84">
      <w:pPr>
        <w:pStyle w:val="BodyText"/>
        <w:rPr>
          <w:b/>
          <w:sz w:val="21"/>
          <w:szCs w:val="21"/>
        </w:rPr>
      </w:pPr>
    </w:p>
    <w:p w:rsidR="007E7DB5" w:rsidRPr="005C209B" w:rsidRDefault="00C619A2" w:rsidP="00F73AB5">
      <w:pPr>
        <w:pStyle w:val="BodyText"/>
        <w:jc w:val="center"/>
        <w:rPr>
          <w:b/>
          <w:sz w:val="32"/>
          <w:szCs w:val="32"/>
        </w:rPr>
      </w:pPr>
      <w:bookmarkStart w:id="0" w:name="OLE_LINK1"/>
      <w:bookmarkStart w:id="1" w:name="OLE_LINK2"/>
      <w:r w:rsidRPr="00C619A2">
        <w:rPr>
          <w:b/>
          <w:sz w:val="32"/>
          <w:szCs w:val="32"/>
        </w:rPr>
        <w:t>ACTIVATED CARBON TOWERS NOW AVAILABLE FROM HI-LINE</w:t>
      </w:r>
    </w:p>
    <w:p w:rsidR="005C209B" w:rsidRDefault="005C209B" w:rsidP="005C209B">
      <w:pPr>
        <w:pStyle w:val="BodyText"/>
        <w:spacing w:line="480" w:lineRule="auto"/>
        <w:rPr>
          <w:sz w:val="21"/>
          <w:szCs w:val="21"/>
        </w:rPr>
      </w:pPr>
    </w:p>
    <w:p w:rsidR="00C619A2" w:rsidRPr="00C619A2" w:rsidRDefault="00C619A2" w:rsidP="00C619A2">
      <w:pPr>
        <w:pStyle w:val="BodyText"/>
        <w:spacing w:line="480" w:lineRule="auto"/>
        <w:rPr>
          <w:sz w:val="21"/>
          <w:szCs w:val="21"/>
        </w:rPr>
      </w:pPr>
      <w:r w:rsidRPr="00C619A2">
        <w:rPr>
          <w:sz w:val="21"/>
          <w:szCs w:val="21"/>
        </w:rPr>
        <w:t xml:space="preserve">Hi-line Industries, a leading UK supplier to the compressed air sector, has unveiled a range of Activated Carbon Towers to suit a number of diverse applications, including those involving breathing air equipment or food production, for example. The new carbon towers are manufactured from the same high-quality vessels used for Hi-line’s dryers, and filled with either </w:t>
      </w:r>
      <w:proofErr w:type="spellStart"/>
      <w:r w:rsidRPr="00C619A2">
        <w:rPr>
          <w:sz w:val="21"/>
          <w:szCs w:val="21"/>
        </w:rPr>
        <w:t>zeolite</w:t>
      </w:r>
      <w:proofErr w:type="spellEnd"/>
      <w:r w:rsidRPr="00C619A2">
        <w:rPr>
          <w:sz w:val="21"/>
          <w:szCs w:val="21"/>
        </w:rPr>
        <w:t xml:space="preserve"> minerals or carbon to suit the suit the specific application.</w:t>
      </w:r>
    </w:p>
    <w:p w:rsidR="00C619A2" w:rsidRPr="00C619A2" w:rsidRDefault="00C619A2" w:rsidP="00C619A2">
      <w:pPr>
        <w:pStyle w:val="BodyText"/>
        <w:spacing w:line="480" w:lineRule="auto"/>
        <w:rPr>
          <w:sz w:val="21"/>
          <w:szCs w:val="21"/>
        </w:rPr>
      </w:pPr>
    </w:p>
    <w:p w:rsidR="00C619A2" w:rsidRPr="00C619A2" w:rsidRDefault="00C619A2" w:rsidP="00C619A2">
      <w:pPr>
        <w:pStyle w:val="BodyText"/>
        <w:spacing w:line="480" w:lineRule="auto"/>
        <w:rPr>
          <w:sz w:val="21"/>
          <w:szCs w:val="21"/>
        </w:rPr>
      </w:pPr>
      <w:r w:rsidRPr="00C619A2">
        <w:rPr>
          <w:sz w:val="21"/>
          <w:szCs w:val="21"/>
        </w:rPr>
        <w:t xml:space="preserve">Activated Carbon Towers are an increasingly popular addition to compressed air circuits, thanks largely to their ability to </w:t>
      </w:r>
      <w:proofErr w:type="spellStart"/>
      <w:r w:rsidRPr="00C619A2">
        <w:rPr>
          <w:sz w:val="21"/>
          <w:szCs w:val="21"/>
        </w:rPr>
        <w:t>adsorb</w:t>
      </w:r>
      <w:proofErr w:type="spellEnd"/>
      <w:r w:rsidRPr="00C619A2">
        <w:rPr>
          <w:sz w:val="21"/>
          <w:szCs w:val="21"/>
        </w:rPr>
        <w:t xml:space="preserve"> contaminants such as oil vapour and odour. As a result, oil levels within the compressed air can be reduced sufficiently for use in sectors where high purity levels are required, like oxygen/nitrogen generation, food and beverage, pharmaceuticals, electronics and healthcare. Such performance levels exceed those possible using desiccant </w:t>
      </w:r>
      <w:proofErr w:type="spellStart"/>
      <w:r w:rsidRPr="00C619A2">
        <w:rPr>
          <w:sz w:val="21"/>
          <w:szCs w:val="21"/>
        </w:rPr>
        <w:t>air</w:t>
      </w:r>
      <w:proofErr w:type="spellEnd"/>
      <w:r w:rsidRPr="00C619A2">
        <w:rPr>
          <w:sz w:val="21"/>
          <w:szCs w:val="21"/>
        </w:rPr>
        <w:t xml:space="preserve"> dryers together with associated filtration.</w:t>
      </w:r>
    </w:p>
    <w:p w:rsidR="00C619A2" w:rsidRPr="00C619A2" w:rsidRDefault="00C619A2" w:rsidP="00C619A2">
      <w:pPr>
        <w:pStyle w:val="BodyText"/>
        <w:spacing w:line="480" w:lineRule="auto"/>
        <w:rPr>
          <w:sz w:val="21"/>
          <w:szCs w:val="21"/>
        </w:rPr>
      </w:pPr>
    </w:p>
    <w:p w:rsidR="00C619A2" w:rsidRPr="00C619A2" w:rsidRDefault="00C619A2" w:rsidP="00C619A2">
      <w:pPr>
        <w:pStyle w:val="BodyText"/>
        <w:spacing w:line="480" w:lineRule="auto"/>
        <w:rPr>
          <w:sz w:val="21"/>
          <w:szCs w:val="21"/>
        </w:rPr>
      </w:pPr>
      <w:r w:rsidRPr="00C619A2">
        <w:rPr>
          <w:sz w:val="21"/>
          <w:szCs w:val="21"/>
        </w:rPr>
        <w:t xml:space="preserve">In the new units, compressed air flows through the activated carbon bed, adsorbing oil vapours and odours. Flow distributors are deployed to ensure uniform air distribution. Some 15 models are available in the range, extending from the smallest at a capacity of 80 </w:t>
      </w:r>
      <w:proofErr w:type="spellStart"/>
      <w:r w:rsidRPr="00C619A2">
        <w:rPr>
          <w:sz w:val="21"/>
          <w:szCs w:val="21"/>
        </w:rPr>
        <w:t>Scfm</w:t>
      </w:r>
      <w:proofErr w:type="spellEnd"/>
      <w:r w:rsidRPr="00C619A2">
        <w:rPr>
          <w:sz w:val="21"/>
          <w:szCs w:val="21"/>
        </w:rPr>
        <w:t xml:space="preserve">, 136 Nm3/h, up to the largest, at 2000 </w:t>
      </w:r>
      <w:proofErr w:type="spellStart"/>
      <w:r w:rsidRPr="00C619A2">
        <w:rPr>
          <w:sz w:val="21"/>
          <w:szCs w:val="21"/>
        </w:rPr>
        <w:t>Scfm</w:t>
      </w:r>
      <w:proofErr w:type="spellEnd"/>
      <w:r w:rsidRPr="00C619A2">
        <w:rPr>
          <w:sz w:val="21"/>
          <w:szCs w:val="21"/>
        </w:rPr>
        <w:t>, 3400 Nm3/h. The units come with stainless steel gas distributors and are PED compliant to 2016/68 EU, while R55 long-life hybrid activated carbon is used to ensure reliable performance, day-in, day-out. A five-year warranty is offered as standard on parts and labour.</w:t>
      </w:r>
    </w:p>
    <w:p w:rsidR="00C619A2" w:rsidRPr="00C619A2" w:rsidRDefault="00C619A2" w:rsidP="00C619A2">
      <w:pPr>
        <w:pStyle w:val="BodyText"/>
        <w:spacing w:line="480" w:lineRule="auto"/>
        <w:rPr>
          <w:sz w:val="21"/>
          <w:szCs w:val="21"/>
        </w:rPr>
      </w:pP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r w:rsidRPr="00C619A2">
        <w:rPr>
          <w:sz w:val="21"/>
          <w:szCs w:val="21"/>
        </w:rPr>
        <w:tab/>
      </w:r>
    </w:p>
    <w:p w:rsidR="00C619A2" w:rsidRPr="00C619A2" w:rsidRDefault="00C619A2" w:rsidP="00C619A2">
      <w:pPr>
        <w:pStyle w:val="BodyText"/>
        <w:spacing w:line="480" w:lineRule="auto"/>
        <w:rPr>
          <w:sz w:val="21"/>
          <w:szCs w:val="21"/>
        </w:rPr>
      </w:pPr>
    </w:p>
    <w:p w:rsidR="00C619A2" w:rsidRPr="00C741ED" w:rsidRDefault="00C619A2" w:rsidP="00C619A2">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C619A2" w:rsidRDefault="00C619A2" w:rsidP="00C619A2">
      <w:pPr>
        <w:pStyle w:val="BodyText"/>
        <w:spacing w:line="480" w:lineRule="auto"/>
        <w:rPr>
          <w:sz w:val="21"/>
          <w:szCs w:val="21"/>
        </w:rPr>
      </w:pPr>
      <w:r w:rsidRPr="00C619A2">
        <w:rPr>
          <w:sz w:val="21"/>
          <w:szCs w:val="21"/>
        </w:rPr>
        <w:lastRenderedPageBreak/>
        <w:t>Vessels are held in stock at Hi-line Industries to ensure short lead-times. Both the vessels and the robust box section frame are powder-coat finished in RAL 5015, although they can be manufactured in any colour at no extra charge.</w:t>
      </w:r>
    </w:p>
    <w:p w:rsidR="00CA33A8" w:rsidRDefault="00CA33A8" w:rsidP="00C741ED">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011720" w:rsidP="00760919">
      <w:pPr>
        <w:pStyle w:val="BodyText"/>
        <w:spacing w:line="480" w:lineRule="auto"/>
        <w:rPr>
          <w:sz w:val="21"/>
          <w:szCs w:val="21"/>
        </w:rPr>
      </w:pPr>
      <w:r>
        <w:rPr>
          <w:sz w:val="21"/>
          <w:szCs w:val="21"/>
        </w:rPr>
        <w:t>Green</w:t>
      </w:r>
      <w:r w:rsidR="00760919" w:rsidRPr="00157B82">
        <w:rPr>
          <w:sz w:val="21"/>
          <w:szCs w:val="21"/>
        </w:rPr>
        <w:t xml:space="preserve"> Street, Burton o</w:t>
      </w:r>
      <w:r>
        <w:rPr>
          <w:sz w:val="21"/>
          <w:szCs w:val="21"/>
        </w:rPr>
        <w:t>n Trent, Staffordshire  DE14 3RT</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BF20CC" w:rsidRDefault="00BF20CC" w:rsidP="00760919">
      <w:pPr>
        <w:pStyle w:val="BodyText"/>
        <w:spacing w:line="480" w:lineRule="auto"/>
        <w:rPr>
          <w:sz w:val="21"/>
          <w:szCs w:val="21"/>
        </w:rPr>
      </w:pP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C619A2">
        <w:rPr>
          <w:sz w:val="21"/>
          <w:szCs w:val="21"/>
        </w:rPr>
        <w:t>32</w:t>
      </w:r>
      <w:r w:rsidR="009F4CFB">
        <w:rPr>
          <w:sz w:val="21"/>
          <w:szCs w:val="21"/>
        </w:rPr>
        <w:t>0</w:t>
      </w:r>
      <w:r w:rsidRPr="00157B82">
        <w:rPr>
          <w:sz w:val="21"/>
          <w:szCs w:val="21"/>
        </w:rPr>
        <w:t xml:space="preserve"> words</w:t>
      </w:r>
    </w:p>
    <w:p w:rsidR="00157B82" w:rsidRDefault="00157B82" w:rsidP="00CC68F3">
      <w:pPr>
        <w:pStyle w:val="BodyText"/>
        <w:ind w:left="5103" w:firstLine="567"/>
        <w:rPr>
          <w:sz w:val="21"/>
          <w:szCs w:val="21"/>
        </w:rPr>
      </w:pPr>
      <w:r w:rsidRPr="00157B82">
        <w:rPr>
          <w:sz w:val="21"/>
          <w:szCs w:val="21"/>
        </w:rPr>
        <w:t>including photographic annotation)</w:t>
      </w:r>
    </w:p>
    <w:p w:rsidR="00D36E35" w:rsidRDefault="00D36E35" w:rsidP="00CC68F3">
      <w:pPr>
        <w:pStyle w:val="BodyText"/>
        <w:ind w:left="5103" w:firstLine="567"/>
        <w:rPr>
          <w:sz w:val="21"/>
          <w:szCs w:val="21"/>
        </w:rPr>
      </w:pPr>
    </w:p>
    <w:p w:rsidR="00BF20CC" w:rsidRDefault="00BF20CC" w:rsidP="00CC68F3">
      <w:pPr>
        <w:pStyle w:val="BodyText"/>
        <w:ind w:left="5103" w:firstLine="567"/>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C619A2">
        <w:rPr>
          <w:sz w:val="20"/>
        </w:rPr>
        <w:t>HLI63</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C619A2" w:rsidRPr="00C619A2" w:rsidRDefault="00157B82" w:rsidP="00157B82">
      <w:pPr>
        <w:pStyle w:val="BodyText"/>
        <w:ind w:left="2835" w:firstLine="567"/>
        <w:rPr>
          <w:sz w:val="20"/>
        </w:rPr>
      </w:pPr>
      <w:r w:rsidRPr="00286955">
        <w:rPr>
          <w:sz w:val="20"/>
        </w:rPr>
        <w:tab/>
      </w:r>
      <w:r w:rsidR="002D588F">
        <w:rPr>
          <w:sz w:val="20"/>
        </w:rPr>
        <w:fldChar w:fldCharType="begin"/>
      </w:r>
      <w:r w:rsidR="00C619A2">
        <w:rPr>
          <w:sz w:val="20"/>
        </w:rPr>
        <w:instrText xml:space="preserve"> HYPERLINK "http://</w:instrText>
      </w:r>
      <w:r w:rsidR="00C619A2" w:rsidRPr="00C619A2">
        <w:rPr>
          <w:sz w:val="20"/>
        </w:rPr>
        <w:instrText>www.enterprise-marketing.co.uk/hli/hli63.html</w:instrText>
      </w:r>
    </w:p>
    <w:p w:rsidR="00C619A2" w:rsidRPr="001E3567" w:rsidRDefault="00C619A2" w:rsidP="00157B82">
      <w:pPr>
        <w:pStyle w:val="BodyText"/>
        <w:ind w:left="2835" w:firstLine="567"/>
        <w:rPr>
          <w:rStyle w:val="Hyperlink"/>
          <w:sz w:val="20"/>
        </w:rPr>
      </w:pPr>
      <w:r>
        <w:rPr>
          <w:sz w:val="20"/>
        </w:rPr>
        <w:instrText xml:space="preserve">" </w:instrText>
      </w:r>
      <w:r w:rsidR="002D588F">
        <w:rPr>
          <w:sz w:val="20"/>
        </w:rPr>
        <w:fldChar w:fldCharType="separate"/>
      </w:r>
      <w:r w:rsidRPr="001E3567">
        <w:rPr>
          <w:rStyle w:val="Hyperlink"/>
          <w:sz w:val="20"/>
        </w:rPr>
        <w:t>www.enterprise-marketing.co.uk/hli/hli63.html</w:t>
      </w:r>
    </w:p>
    <w:p w:rsidR="00157B82" w:rsidRPr="00286955" w:rsidRDefault="002D588F"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C741ED">
        <w:rPr>
          <w:sz w:val="20"/>
        </w:rPr>
        <w:t>HLI6</w:t>
      </w:r>
      <w:r w:rsidR="00C619A2">
        <w:rPr>
          <w:sz w:val="20"/>
        </w:rPr>
        <w:t>3</w:t>
      </w:r>
      <w:r>
        <w:rPr>
          <w:sz w:val="20"/>
        </w:rPr>
        <w:t>/</w:t>
      </w:r>
      <w:r w:rsidR="006D76F0">
        <w:rPr>
          <w:sz w:val="20"/>
        </w:rPr>
        <w:t>1</w:t>
      </w:r>
      <w:r w:rsidR="005C209B">
        <w:rPr>
          <w:sz w:val="20"/>
        </w:rPr>
        <w:t>9</w:t>
      </w:r>
      <w:r>
        <w:rPr>
          <w:sz w:val="20"/>
        </w:rPr>
        <w:t>/</w:t>
      </w:r>
      <w:r w:rsidR="0033540E">
        <w:rPr>
          <w:sz w:val="20"/>
        </w:rPr>
        <w:t>03</w:t>
      </w:r>
      <w:r w:rsidR="00007D11">
        <w:rPr>
          <w:sz w:val="20"/>
        </w:rPr>
        <w:t>/V</w:t>
      </w:r>
      <w:r w:rsidR="0033540E">
        <w:rPr>
          <w:sz w:val="20"/>
        </w:rPr>
        <w:t>2</w:t>
      </w:r>
    </w:p>
    <w:p w:rsidR="00D767F8" w:rsidRDefault="00D767F8" w:rsidP="00D767F8">
      <w:pPr>
        <w:pStyle w:val="BodyText"/>
        <w:rPr>
          <w:sz w:val="21"/>
          <w:szCs w:val="21"/>
        </w:rPr>
      </w:pPr>
    </w:p>
    <w:p w:rsidR="00BF20CC" w:rsidRDefault="00BF20CC" w:rsidP="00D767F8">
      <w:pPr>
        <w:pStyle w:val="BodyText"/>
        <w:rPr>
          <w:sz w:val="21"/>
          <w:szCs w:val="21"/>
        </w:rPr>
      </w:pPr>
    </w:p>
    <w:p w:rsidR="00D36E35" w:rsidRDefault="00D36E35" w:rsidP="00D767F8">
      <w:pPr>
        <w:pStyle w:val="BodyText"/>
        <w:rPr>
          <w:sz w:val="21"/>
          <w:szCs w:val="21"/>
        </w:rPr>
      </w:pPr>
    </w:p>
    <w:p w:rsidR="00D36E35" w:rsidRDefault="00D36E35" w:rsidP="00D767F8">
      <w:pPr>
        <w:pStyle w:val="BodyText"/>
        <w:rPr>
          <w:sz w:val="21"/>
          <w:szCs w:val="21"/>
        </w:rPr>
      </w:pPr>
    </w:p>
    <w:p w:rsidR="00D46B19" w:rsidRDefault="00D46B19" w:rsidP="00D767F8">
      <w:pPr>
        <w:pStyle w:val="BodyText"/>
        <w:rPr>
          <w:sz w:val="21"/>
          <w:szCs w:val="21"/>
        </w:rPr>
      </w:pPr>
    </w:p>
    <w:p w:rsidR="00D46B19" w:rsidRDefault="00D46B19" w:rsidP="00D767F8">
      <w:pPr>
        <w:pStyle w:val="BodyText"/>
        <w:rPr>
          <w:sz w:val="21"/>
          <w:szCs w:val="21"/>
        </w:rPr>
      </w:pPr>
    </w:p>
    <w:p w:rsidR="00D46B19" w:rsidRDefault="00D46B19" w:rsidP="00D767F8">
      <w:pPr>
        <w:pStyle w:val="BodyText"/>
        <w:rPr>
          <w:sz w:val="21"/>
          <w:szCs w:val="21"/>
        </w:rPr>
      </w:pPr>
    </w:p>
    <w:p w:rsidR="00D46B19" w:rsidRDefault="00D46B19" w:rsidP="00D767F8">
      <w:pPr>
        <w:pStyle w:val="BodyText"/>
        <w:rPr>
          <w:sz w:val="21"/>
          <w:szCs w:val="21"/>
        </w:rPr>
      </w:pPr>
    </w:p>
    <w:p w:rsidR="00D46B19" w:rsidRDefault="00D46B19" w:rsidP="00D767F8">
      <w:pPr>
        <w:pStyle w:val="BodyText"/>
        <w:rPr>
          <w:sz w:val="21"/>
          <w:szCs w:val="21"/>
        </w:rPr>
      </w:pPr>
    </w:p>
    <w:p w:rsidR="00D46B19" w:rsidRDefault="00D46B19" w:rsidP="00D767F8">
      <w:pPr>
        <w:pStyle w:val="BodyText"/>
        <w:rPr>
          <w:sz w:val="21"/>
          <w:szCs w:val="21"/>
        </w:rPr>
      </w:pPr>
    </w:p>
    <w:p w:rsidR="00D36E35" w:rsidRDefault="00D36E35" w:rsidP="00D767F8">
      <w:pPr>
        <w:pStyle w:val="BodyText"/>
        <w:rPr>
          <w:sz w:val="21"/>
          <w:szCs w:val="21"/>
        </w:rPr>
      </w:pPr>
    </w:p>
    <w:p w:rsidR="00A26685" w:rsidRDefault="00A26685" w:rsidP="00D767F8">
      <w:pPr>
        <w:pStyle w:val="BodyText"/>
        <w:rPr>
          <w:sz w:val="21"/>
          <w:szCs w:val="21"/>
        </w:rPr>
      </w:pPr>
    </w:p>
    <w:p w:rsidR="00A26685" w:rsidRDefault="00A26685" w:rsidP="00D767F8">
      <w:pPr>
        <w:pStyle w:val="BodyText"/>
        <w:rPr>
          <w:sz w:val="21"/>
          <w:szCs w:val="21"/>
        </w:rPr>
      </w:pPr>
    </w:p>
    <w:p w:rsidR="00E7115B" w:rsidRPr="00C741ED" w:rsidRDefault="00E7115B" w:rsidP="00E7115B">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03295E" w:rsidRPr="003B5289" w:rsidRDefault="0033540E" w:rsidP="0003295E">
      <w:pPr>
        <w:pStyle w:val="BodyText"/>
        <w:spacing w:after="60"/>
      </w:pPr>
      <w:r>
        <w:rPr>
          <w:noProof/>
          <w:lang w:eastAsia="en-GB"/>
        </w:rPr>
        <w:lastRenderedPageBreak/>
        <w:drawing>
          <wp:inline distT="0" distB="0" distL="0" distR="0">
            <wp:extent cx="2996033" cy="4500000"/>
            <wp:effectExtent l="19050" t="0" r="0" b="0"/>
            <wp:docPr id="1" name="Picture 0" descr="hli6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3-small.jpg"/>
                    <pic:cNvPicPr/>
                  </pic:nvPicPr>
                  <pic:blipFill>
                    <a:blip r:embed="rId9" cstate="print"/>
                    <a:stretch>
                      <a:fillRect/>
                    </a:stretch>
                  </pic:blipFill>
                  <pic:spPr>
                    <a:xfrm>
                      <a:off x="0" y="0"/>
                      <a:ext cx="2996033" cy="4500000"/>
                    </a:xfrm>
                    <a:prstGeom prst="rect">
                      <a:avLst/>
                    </a:prstGeom>
                  </pic:spPr>
                </pic:pic>
              </a:graphicData>
            </a:graphic>
          </wp:inline>
        </w:drawing>
      </w:r>
    </w:p>
    <w:p w:rsidR="0003295E" w:rsidRPr="00584CEE" w:rsidRDefault="0033540E" w:rsidP="0003295E">
      <w:pPr>
        <w:spacing w:after="120"/>
        <w:ind w:right="2835"/>
        <w:rPr>
          <w:rFonts w:ascii="Trebuchet MS" w:hAnsi="Trebuchet MS"/>
          <w:i/>
        </w:rPr>
      </w:pPr>
      <w:r w:rsidRPr="0033540E">
        <w:rPr>
          <w:rFonts w:ascii="Trebuchet MS" w:hAnsi="Trebuchet MS"/>
          <w:i/>
        </w:rPr>
        <w:t>Activated Carbon Towers</w:t>
      </w:r>
      <w:r>
        <w:rPr>
          <w:rFonts w:ascii="Trebuchet MS" w:hAnsi="Trebuchet MS"/>
          <w:i/>
        </w:rPr>
        <w:t xml:space="preserve"> from Hi-line Industries are now available to suit a diverse range of applications</w:t>
      </w:r>
      <w:r w:rsidR="0003295E">
        <w:rPr>
          <w:rFonts w:ascii="Trebuchet MS" w:hAnsi="Trebuchet MS"/>
          <w:i/>
        </w:rPr>
        <w:t>.</w:t>
      </w:r>
    </w:p>
    <w:p w:rsidR="0003295E" w:rsidRPr="00286955" w:rsidRDefault="002D588F" w:rsidP="0003295E">
      <w:pPr>
        <w:pStyle w:val="DownloadLink"/>
      </w:pPr>
      <w:hyperlink r:id="rId10" w:history="1">
        <w:r w:rsidR="0003295E" w:rsidRPr="00286955">
          <w:rPr>
            <w:rStyle w:val="Hyperlink"/>
          </w:rPr>
          <w:t>Download high resolution 300dpi image</w:t>
        </w:r>
      </w:hyperlink>
    </w:p>
    <w:p w:rsidR="0003295E" w:rsidRPr="00286955" w:rsidRDefault="002D588F" w:rsidP="0003295E">
      <w:pPr>
        <w:pStyle w:val="DownloadLink"/>
        <w:rPr>
          <w:rStyle w:val="Hyperlink"/>
          <w:color w:val="auto"/>
          <w:u w:val="none"/>
        </w:rPr>
      </w:pPr>
      <w:r w:rsidRPr="00286955">
        <w:fldChar w:fldCharType="begin"/>
      </w:r>
      <w:r w:rsidR="00D46B19">
        <w:instrText>HYPERLINK "http://www.enterprise-marketing.co.uk/hli/hli63-72dpi.jpg"</w:instrText>
      </w:r>
      <w:r w:rsidRPr="00286955">
        <w:fldChar w:fldCharType="separate"/>
      </w:r>
      <w:r w:rsidR="0003295E" w:rsidRPr="00286955">
        <w:rPr>
          <w:rStyle w:val="Hyperlink"/>
        </w:rPr>
        <w:t>Download low resolution 72dpi image</w:t>
      </w:r>
    </w:p>
    <w:p w:rsidR="0003295E" w:rsidRDefault="002D588F" w:rsidP="0003295E">
      <w:pPr>
        <w:pStyle w:val="BodyText"/>
        <w:rPr>
          <w:sz w:val="20"/>
        </w:rPr>
      </w:pPr>
      <w:r w:rsidRPr="00286955">
        <w:rPr>
          <w:sz w:val="20"/>
        </w:rPr>
        <w:fldChar w:fldCharType="end"/>
      </w:r>
    </w:p>
    <w:p w:rsidR="00D4074C" w:rsidRDefault="00D4074C" w:rsidP="00C741ED">
      <w:pPr>
        <w:pStyle w:val="BodyText"/>
        <w:rPr>
          <w:sz w:val="20"/>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D4" w:rsidRDefault="000772D4">
      <w:r>
        <w:separator/>
      </w:r>
    </w:p>
  </w:endnote>
  <w:endnote w:type="continuationSeparator" w:id="0">
    <w:p w:rsidR="000772D4" w:rsidRDefault="00077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D4" w:rsidRDefault="000772D4">
      <w:r>
        <w:separator/>
      </w:r>
    </w:p>
  </w:footnote>
  <w:footnote w:type="continuationSeparator" w:id="0">
    <w:p w:rsidR="000772D4" w:rsidRDefault="00077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2" w:rsidRPr="00EB2B4C" w:rsidRDefault="002D588F"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C619A2">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E17E1C">
      <w:rPr>
        <w:rStyle w:val="PageNumber"/>
        <w:rFonts w:ascii="Trebuchet MS" w:hAnsi="Trebuchet MS"/>
        <w:i/>
        <w:noProof/>
        <w:snapToGrid w:val="0"/>
        <w:sz w:val="18"/>
        <w:szCs w:val="18"/>
      </w:rPr>
      <w:t>press release hli63 - Hi-line Industries Ltd.docx</w:t>
    </w:r>
    <w:r>
      <w:rPr>
        <w:rStyle w:val="PageNumber"/>
        <w:rFonts w:ascii="Trebuchet MS" w:hAnsi="Trebuchet MS"/>
        <w:i/>
        <w:snapToGrid w:val="0"/>
        <w:sz w:val="18"/>
        <w:szCs w:val="18"/>
      </w:rPr>
      <w:fldChar w:fldCharType="end"/>
    </w:r>
    <w:r w:rsidR="00C619A2">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C619A2">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E17E1C">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C619A2">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C619A2">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E17E1C">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C619A2">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A2" w:rsidRDefault="00C619A2">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3955" cy="10686553"/>
          <wp:effectExtent l="19050" t="0" r="0" b="0"/>
          <wp:wrapNone/>
          <wp:docPr id="3" name="Picture 2" descr="63039 Hi-line - Letterhead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39 Hi-line - Letterhead v2-01.png"/>
                  <pic:cNvPicPr/>
                </pic:nvPicPr>
                <pic:blipFill>
                  <a:blip r:embed="rId1"/>
                  <a:stretch>
                    <a:fillRect/>
                  </a:stretch>
                </pic:blipFill>
                <pic:spPr>
                  <a:xfrm>
                    <a:off x="0" y="0"/>
                    <a:ext cx="7563955" cy="106865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50ABA"/>
    <w:multiLevelType w:val="multilevel"/>
    <w:tmpl w:val="7BB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19138"/>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1720"/>
    <w:rsid w:val="00014EB4"/>
    <w:rsid w:val="00015952"/>
    <w:rsid w:val="00016074"/>
    <w:rsid w:val="000169AC"/>
    <w:rsid w:val="00020816"/>
    <w:rsid w:val="000211FC"/>
    <w:rsid w:val="00025E24"/>
    <w:rsid w:val="000276E4"/>
    <w:rsid w:val="00030157"/>
    <w:rsid w:val="00030595"/>
    <w:rsid w:val="00031D1A"/>
    <w:rsid w:val="0003295E"/>
    <w:rsid w:val="00036511"/>
    <w:rsid w:val="00036ECA"/>
    <w:rsid w:val="000373AD"/>
    <w:rsid w:val="00042D3E"/>
    <w:rsid w:val="0004527A"/>
    <w:rsid w:val="000452B1"/>
    <w:rsid w:val="00045D10"/>
    <w:rsid w:val="000521BF"/>
    <w:rsid w:val="00054149"/>
    <w:rsid w:val="0005482E"/>
    <w:rsid w:val="000633C9"/>
    <w:rsid w:val="00064055"/>
    <w:rsid w:val="00066D19"/>
    <w:rsid w:val="000734ED"/>
    <w:rsid w:val="00075E00"/>
    <w:rsid w:val="000772D4"/>
    <w:rsid w:val="0008050A"/>
    <w:rsid w:val="0008327E"/>
    <w:rsid w:val="00083445"/>
    <w:rsid w:val="00084F69"/>
    <w:rsid w:val="00096C2D"/>
    <w:rsid w:val="000A0861"/>
    <w:rsid w:val="000A1BA8"/>
    <w:rsid w:val="000A59DE"/>
    <w:rsid w:val="000B0E3B"/>
    <w:rsid w:val="000B2656"/>
    <w:rsid w:val="000C0C96"/>
    <w:rsid w:val="000C29A6"/>
    <w:rsid w:val="000C3C25"/>
    <w:rsid w:val="000C4AB4"/>
    <w:rsid w:val="000C71D4"/>
    <w:rsid w:val="000D1B76"/>
    <w:rsid w:val="000D2A88"/>
    <w:rsid w:val="000D6637"/>
    <w:rsid w:val="000E288D"/>
    <w:rsid w:val="000E6B84"/>
    <w:rsid w:val="000F0A6F"/>
    <w:rsid w:val="000F1E0F"/>
    <w:rsid w:val="000F2C8C"/>
    <w:rsid w:val="000F5F7E"/>
    <w:rsid w:val="000F7DE1"/>
    <w:rsid w:val="00102CF5"/>
    <w:rsid w:val="00103908"/>
    <w:rsid w:val="00104FB6"/>
    <w:rsid w:val="0010552F"/>
    <w:rsid w:val="00105754"/>
    <w:rsid w:val="00106195"/>
    <w:rsid w:val="001068D6"/>
    <w:rsid w:val="001072B1"/>
    <w:rsid w:val="00112083"/>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C465A"/>
    <w:rsid w:val="001D085C"/>
    <w:rsid w:val="001D1B38"/>
    <w:rsid w:val="001D431F"/>
    <w:rsid w:val="001D476F"/>
    <w:rsid w:val="001D4F5E"/>
    <w:rsid w:val="001E0479"/>
    <w:rsid w:val="001E04CB"/>
    <w:rsid w:val="001E27B7"/>
    <w:rsid w:val="001E39CB"/>
    <w:rsid w:val="001F08C5"/>
    <w:rsid w:val="001F1EDD"/>
    <w:rsid w:val="001F4915"/>
    <w:rsid w:val="001F64CA"/>
    <w:rsid w:val="00200B5C"/>
    <w:rsid w:val="00200B86"/>
    <w:rsid w:val="00203D82"/>
    <w:rsid w:val="00204A28"/>
    <w:rsid w:val="00205F6E"/>
    <w:rsid w:val="00211D6A"/>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53F4"/>
    <w:rsid w:val="0026711E"/>
    <w:rsid w:val="0027207A"/>
    <w:rsid w:val="00272E56"/>
    <w:rsid w:val="002826D2"/>
    <w:rsid w:val="00284182"/>
    <w:rsid w:val="0028419D"/>
    <w:rsid w:val="00286955"/>
    <w:rsid w:val="002874E9"/>
    <w:rsid w:val="00291B62"/>
    <w:rsid w:val="00291E52"/>
    <w:rsid w:val="00296559"/>
    <w:rsid w:val="002965BD"/>
    <w:rsid w:val="0029768D"/>
    <w:rsid w:val="002A2300"/>
    <w:rsid w:val="002A33AF"/>
    <w:rsid w:val="002A5D75"/>
    <w:rsid w:val="002A7392"/>
    <w:rsid w:val="002B02E7"/>
    <w:rsid w:val="002B2C58"/>
    <w:rsid w:val="002B5745"/>
    <w:rsid w:val="002B7323"/>
    <w:rsid w:val="002C18CA"/>
    <w:rsid w:val="002C361D"/>
    <w:rsid w:val="002C48A5"/>
    <w:rsid w:val="002C76BF"/>
    <w:rsid w:val="002D1AE5"/>
    <w:rsid w:val="002D1B6B"/>
    <w:rsid w:val="002D22D5"/>
    <w:rsid w:val="002D373D"/>
    <w:rsid w:val="002D3AD0"/>
    <w:rsid w:val="002D4531"/>
    <w:rsid w:val="002D4940"/>
    <w:rsid w:val="002D588F"/>
    <w:rsid w:val="002D5D53"/>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11DE"/>
    <w:rsid w:val="00331BEC"/>
    <w:rsid w:val="00333CD7"/>
    <w:rsid w:val="0033540E"/>
    <w:rsid w:val="00340018"/>
    <w:rsid w:val="00340680"/>
    <w:rsid w:val="00342774"/>
    <w:rsid w:val="003435FF"/>
    <w:rsid w:val="00350E77"/>
    <w:rsid w:val="0035546A"/>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0DCA"/>
    <w:rsid w:val="0046206C"/>
    <w:rsid w:val="004629E7"/>
    <w:rsid w:val="00464310"/>
    <w:rsid w:val="00464F2C"/>
    <w:rsid w:val="004705D8"/>
    <w:rsid w:val="004705EF"/>
    <w:rsid w:val="00473466"/>
    <w:rsid w:val="004770AC"/>
    <w:rsid w:val="00480A83"/>
    <w:rsid w:val="00481742"/>
    <w:rsid w:val="00481C90"/>
    <w:rsid w:val="00486AB5"/>
    <w:rsid w:val="00486C1E"/>
    <w:rsid w:val="0049052D"/>
    <w:rsid w:val="00491535"/>
    <w:rsid w:val="00492334"/>
    <w:rsid w:val="00493B78"/>
    <w:rsid w:val="00493D92"/>
    <w:rsid w:val="004943E8"/>
    <w:rsid w:val="00494FEF"/>
    <w:rsid w:val="00497A98"/>
    <w:rsid w:val="004A071B"/>
    <w:rsid w:val="004A1439"/>
    <w:rsid w:val="004A2DA2"/>
    <w:rsid w:val="004A573B"/>
    <w:rsid w:val="004A5DB8"/>
    <w:rsid w:val="004A799C"/>
    <w:rsid w:val="004B0567"/>
    <w:rsid w:val="004B5B22"/>
    <w:rsid w:val="004B7F64"/>
    <w:rsid w:val="004C0F64"/>
    <w:rsid w:val="004C267F"/>
    <w:rsid w:val="004C31E5"/>
    <w:rsid w:val="004C347A"/>
    <w:rsid w:val="004C6203"/>
    <w:rsid w:val="004D158A"/>
    <w:rsid w:val="004D23BA"/>
    <w:rsid w:val="004D3B28"/>
    <w:rsid w:val="004D400E"/>
    <w:rsid w:val="004D78B8"/>
    <w:rsid w:val="004E6C53"/>
    <w:rsid w:val="004F0308"/>
    <w:rsid w:val="004F28D3"/>
    <w:rsid w:val="004F5074"/>
    <w:rsid w:val="005003EB"/>
    <w:rsid w:val="00501F2D"/>
    <w:rsid w:val="005051E3"/>
    <w:rsid w:val="00506D21"/>
    <w:rsid w:val="00515551"/>
    <w:rsid w:val="005172B9"/>
    <w:rsid w:val="0052177B"/>
    <w:rsid w:val="00523CD2"/>
    <w:rsid w:val="00523FAE"/>
    <w:rsid w:val="005260B0"/>
    <w:rsid w:val="00526A83"/>
    <w:rsid w:val="00526C05"/>
    <w:rsid w:val="0053207F"/>
    <w:rsid w:val="00532574"/>
    <w:rsid w:val="005325A6"/>
    <w:rsid w:val="005326E3"/>
    <w:rsid w:val="00534ED7"/>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55E"/>
    <w:rsid w:val="005939FC"/>
    <w:rsid w:val="005A04B9"/>
    <w:rsid w:val="005A2A23"/>
    <w:rsid w:val="005A4392"/>
    <w:rsid w:val="005B23A1"/>
    <w:rsid w:val="005B23A5"/>
    <w:rsid w:val="005B4889"/>
    <w:rsid w:val="005B63F5"/>
    <w:rsid w:val="005B64A6"/>
    <w:rsid w:val="005C209B"/>
    <w:rsid w:val="005C2873"/>
    <w:rsid w:val="005C3B78"/>
    <w:rsid w:val="005C5F71"/>
    <w:rsid w:val="005D0148"/>
    <w:rsid w:val="005D1D18"/>
    <w:rsid w:val="005D362C"/>
    <w:rsid w:val="005D4F8E"/>
    <w:rsid w:val="005D6FE3"/>
    <w:rsid w:val="005E156D"/>
    <w:rsid w:val="005E2513"/>
    <w:rsid w:val="005E39B4"/>
    <w:rsid w:val="005F450B"/>
    <w:rsid w:val="005F6E86"/>
    <w:rsid w:val="005F77A7"/>
    <w:rsid w:val="00610433"/>
    <w:rsid w:val="006164FD"/>
    <w:rsid w:val="00617CFC"/>
    <w:rsid w:val="00620E42"/>
    <w:rsid w:val="0062333C"/>
    <w:rsid w:val="0062366F"/>
    <w:rsid w:val="00624FD6"/>
    <w:rsid w:val="00627B48"/>
    <w:rsid w:val="00627F58"/>
    <w:rsid w:val="006305EB"/>
    <w:rsid w:val="006321A2"/>
    <w:rsid w:val="006344F1"/>
    <w:rsid w:val="00634680"/>
    <w:rsid w:val="00635AF7"/>
    <w:rsid w:val="00643059"/>
    <w:rsid w:val="00644334"/>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B7DFD"/>
    <w:rsid w:val="006C1AE5"/>
    <w:rsid w:val="006C367A"/>
    <w:rsid w:val="006C530D"/>
    <w:rsid w:val="006C5401"/>
    <w:rsid w:val="006D0AFA"/>
    <w:rsid w:val="006D15D5"/>
    <w:rsid w:val="006D5683"/>
    <w:rsid w:val="006D76F0"/>
    <w:rsid w:val="006E0879"/>
    <w:rsid w:val="006E4FD0"/>
    <w:rsid w:val="006F1386"/>
    <w:rsid w:val="006F4674"/>
    <w:rsid w:val="006F5030"/>
    <w:rsid w:val="006F60F4"/>
    <w:rsid w:val="006F66E2"/>
    <w:rsid w:val="006F6B46"/>
    <w:rsid w:val="00701C61"/>
    <w:rsid w:val="007054A6"/>
    <w:rsid w:val="00705C0E"/>
    <w:rsid w:val="00711F28"/>
    <w:rsid w:val="00713CE8"/>
    <w:rsid w:val="00715198"/>
    <w:rsid w:val="00716DD5"/>
    <w:rsid w:val="00721512"/>
    <w:rsid w:val="00722B21"/>
    <w:rsid w:val="0072566D"/>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669FD"/>
    <w:rsid w:val="00772628"/>
    <w:rsid w:val="007733E3"/>
    <w:rsid w:val="007819D0"/>
    <w:rsid w:val="00782C19"/>
    <w:rsid w:val="00783644"/>
    <w:rsid w:val="00792FBA"/>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02FB"/>
    <w:rsid w:val="00841983"/>
    <w:rsid w:val="00841C03"/>
    <w:rsid w:val="00843B33"/>
    <w:rsid w:val="008457DF"/>
    <w:rsid w:val="0084697F"/>
    <w:rsid w:val="00847D19"/>
    <w:rsid w:val="00852690"/>
    <w:rsid w:val="008547D7"/>
    <w:rsid w:val="00855E92"/>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94779"/>
    <w:rsid w:val="008A06E9"/>
    <w:rsid w:val="008A1818"/>
    <w:rsid w:val="008A29F6"/>
    <w:rsid w:val="008A44A0"/>
    <w:rsid w:val="008A4FE9"/>
    <w:rsid w:val="008A6B67"/>
    <w:rsid w:val="008A6B6F"/>
    <w:rsid w:val="008A6D9E"/>
    <w:rsid w:val="008A705A"/>
    <w:rsid w:val="008A78CA"/>
    <w:rsid w:val="008B7604"/>
    <w:rsid w:val="008C0BED"/>
    <w:rsid w:val="008C4431"/>
    <w:rsid w:val="008D377E"/>
    <w:rsid w:val="008D404A"/>
    <w:rsid w:val="008D79BB"/>
    <w:rsid w:val="008E2C36"/>
    <w:rsid w:val="008E7AF3"/>
    <w:rsid w:val="008F51B5"/>
    <w:rsid w:val="008F7847"/>
    <w:rsid w:val="008F7E48"/>
    <w:rsid w:val="0090248C"/>
    <w:rsid w:val="0090315D"/>
    <w:rsid w:val="00905404"/>
    <w:rsid w:val="0091343C"/>
    <w:rsid w:val="00914BD6"/>
    <w:rsid w:val="00914E01"/>
    <w:rsid w:val="00922F96"/>
    <w:rsid w:val="0093038E"/>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0367"/>
    <w:rsid w:val="009928F7"/>
    <w:rsid w:val="009A11D1"/>
    <w:rsid w:val="009A519A"/>
    <w:rsid w:val="009A7208"/>
    <w:rsid w:val="009C0DD6"/>
    <w:rsid w:val="009C18A4"/>
    <w:rsid w:val="009C4C4C"/>
    <w:rsid w:val="009C56F1"/>
    <w:rsid w:val="009C5CC5"/>
    <w:rsid w:val="009C7256"/>
    <w:rsid w:val="009C78F0"/>
    <w:rsid w:val="009D10FF"/>
    <w:rsid w:val="009D2F15"/>
    <w:rsid w:val="009D48F2"/>
    <w:rsid w:val="009D77AA"/>
    <w:rsid w:val="009E4DA6"/>
    <w:rsid w:val="009E61EB"/>
    <w:rsid w:val="009E7BA8"/>
    <w:rsid w:val="009F14AC"/>
    <w:rsid w:val="009F4CFB"/>
    <w:rsid w:val="009F5CC3"/>
    <w:rsid w:val="009F6944"/>
    <w:rsid w:val="009F70EC"/>
    <w:rsid w:val="00A01006"/>
    <w:rsid w:val="00A01761"/>
    <w:rsid w:val="00A01877"/>
    <w:rsid w:val="00A1084D"/>
    <w:rsid w:val="00A130B3"/>
    <w:rsid w:val="00A16D24"/>
    <w:rsid w:val="00A200CD"/>
    <w:rsid w:val="00A20C51"/>
    <w:rsid w:val="00A214D4"/>
    <w:rsid w:val="00A239D0"/>
    <w:rsid w:val="00A23EDB"/>
    <w:rsid w:val="00A25D36"/>
    <w:rsid w:val="00A26685"/>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632C1"/>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5C0"/>
    <w:rsid w:val="00B12A39"/>
    <w:rsid w:val="00B15440"/>
    <w:rsid w:val="00B205CB"/>
    <w:rsid w:val="00B20E0B"/>
    <w:rsid w:val="00B2189B"/>
    <w:rsid w:val="00B2361E"/>
    <w:rsid w:val="00B32CC5"/>
    <w:rsid w:val="00B3566E"/>
    <w:rsid w:val="00B42A96"/>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66F"/>
    <w:rsid w:val="00B818BD"/>
    <w:rsid w:val="00B85A6E"/>
    <w:rsid w:val="00B86A6E"/>
    <w:rsid w:val="00B871F6"/>
    <w:rsid w:val="00B87643"/>
    <w:rsid w:val="00B9012E"/>
    <w:rsid w:val="00B9358B"/>
    <w:rsid w:val="00B96681"/>
    <w:rsid w:val="00BA2978"/>
    <w:rsid w:val="00BA43C6"/>
    <w:rsid w:val="00BA44BF"/>
    <w:rsid w:val="00BB40BD"/>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0CC"/>
    <w:rsid w:val="00BF2CF2"/>
    <w:rsid w:val="00BF2F1F"/>
    <w:rsid w:val="00BF32DE"/>
    <w:rsid w:val="00BF4647"/>
    <w:rsid w:val="00BF58C8"/>
    <w:rsid w:val="00BF6B36"/>
    <w:rsid w:val="00BF7C12"/>
    <w:rsid w:val="00C0152F"/>
    <w:rsid w:val="00C04E9A"/>
    <w:rsid w:val="00C04EA3"/>
    <w:rsid w:val="00C06EC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19A2"/>
    <w:rsid w:val="00C63D84"/>
    <w:rsid w:val="00C64966"/>
    <w:rsid w:val="00C6507F"/>
    <w:rsid w:val="00C652E1"/>
    <w:rsid w:val="00C654B9"/>
    <w:rsid w:val="00C70C7A"/>
    <w:rsid w:val="00C72CA4"/>
    <w:rsid w:val="00C72E33"/>
    <w:rsid w:val="00C741ED"/>
    <w:rsid w:val="00C822F4"/>
    <w:rsid w:val="00C844BE"/>
    <w:rsid w:val="00C8550A"/>
    <w:rsid w:val="00C85D07"/>
    <w:rsid w:val="00C873E9"/>
    <w:rsid w:val="00C90C62"/>
    <w:rsid w:val="00CA1519"/>
    <w:rsid w:val="00CA33A8"/>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0C2E"/>
    <w:rsid w:val="00CE31A9"/>
    <w:rsid w:val="00CE3212"/>
    <w:rsid w:val="00CE5809"/>
    <w:rsid w:val="00CF3F81"/>
    <w:rsid w:val="00CF4FEC"/>
    <w:rsid w:val="00D00346"/>
    <w:rsid w:val="00D00D2F"/>
    <w:rsid w:val="00D010D3"/>
    <w:rsid w:val="00D03FF8"/>
    <w:rsid w:val="00D103C4"/>
    <w:rsid w:val="00D10993"/>
    <w:rsid w:val="00D10C51"/>
    <w:rsid w:val="00D1222A"/>
    <w:rsid w:val="00D1230C"/>
    <w:rsid w:val="00D125F4"/>
    <w:rsid w:val="00D142F0"/>
    <w:rsid w:val="00D1625D"/>
    <w:rsid w:val="00D17DD1"/>
    <w:rsid w:val="00D21140"/>
    <w:rsid w:val="00D21C0A"/>
    <w:rsid w:val="00D24329"/>
    <w:rsid w:val="00D353C9"/>
    <w:rsid w:val="00D36046"/>
    <w:rsid w:val="00D36E35"/>
    <w:rsid w:val="00D37A41"/>
    <w:rsid w:val="00D37D7D"/>
    <w:rsid w:val="00D4074C"/>
    <w:rsid w:val="00D40A65"/>
    <w:rsid w:val="00D413D2"/>
    <w:rsid w:val="00D415E8"/>
    <w:rsid w:val="00D42FE8"/>
    <w:rsid w:val="00D438E2"/>
    <w:rsid w:val="00D4481F"/>
    <w:rsid w:val="00D4497E"/>
    <w:rsid w:val="00D46825"/>
    <w:rsid w:val="00D46B19"/>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1BF6"/>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4113"/>
    <w:rsid w:val="00E0799A"/>
    <w:rsid w:val="00E10294"/>
    <w:rsid w:val="00E108A8"/>
    <w:rsid w:val="00E10914"/>
    <w:rsid w:val="00E11E7E"/>
    <w:rsid w:val="00E12487"/>
    <w:rsid w:val="00E15CC7"/>
    <w:rsid w:val="00E16148"/>
    <w:rsid w:val="00E16947"/>
    <w:rsid w:val="00E16EB3"/>
    <w:rsid w:val="00E17E1C"/>
    <w:rsid w:val="00E20D08"/>
    <w:rsid w:val="00E22D41"/>
    <w:rsid w:val="00E3086B"/>
    <w:rsid w:val="00E30F2E"/>
    <w:rsid w:val="00E312BF"/>
    <w:rsid w:val="00E3162E"/>
    <w:rsid w:val="00E35641"/>
    <w:rsid w:val="00E413F1"/>
    <w:rsid w:val="00E44B68"/>
    <w:rsid w:val="00E462FD"/>
    <w:rsid w:val="00E468BF"/>
    <w:rsid w:val="00E469BE"/>
    <w:rsid w:val="00E47E98"/>
    <w:rsid w:val="00E51658"/>
    <w:rsid w:val="00E521F9"/>
    <w:rsid w:val="00E52E5D"/>
    <w:rsid w:val="00E543D9"/>
    <w:rsid w:val="00E56A1E"/>
    <w:rsid w:val="00E61513"/>
    <w:rsid w:val="00E64EB6"/>
    <w:rsid w:val="00E7115B"/>
    <w:rsid w:val="00E7547A"/>
    <w:rsid w:val="00E81F61"/>
    <w:rsid w:val="00E847C2"/>
    <w:rsid w:val="00E85698"/>
    <w:rsid w:val="00E924BE"/>
    <w:rsid w:val="00E953A8"/>
    <w:rsid w:val="00EA2A09"/>
    <w:rsid w:val="00EA5DDE"/>
    <w:rsid w:val="00EA6ACC"/>
    <w:rsid w:val="00EB1F4D"/>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17A4"/>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56BC6"/>
    <w:rsid w:val="00F5712E"/>
    <w:rsid w:val="00F6078E"/>
    <w:rsid w:val="00F60BF7"/>
    <w:rsid w:val="00F60C17"/>
    <w:rsid w:val="00F640AE"/>
    <w:rsid w:val="00F64DA3"/>
    <w:rsid w:val="00F65639"/>
    <w:rsid w:val="00F7074C"/>
    <w:rsid w:val="00F7114C"/>
    <w:rsid w:val="00F72626"/>
    <w:rsid w:val="00F73AB5"/>
    <w:rsid w:val="00F76E83"/>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4544"/>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 w:type="paragraph" w:styleId="NormalWeb">
    <w:name w:val="Normal (Web)"/>
    <w:basedOn w:val="Normal"/>
    <w:uiPriority w:val="99"/>
    <w:semiHidden/>
    <w:unhideWhenUsed/>
    <w:rsid w:val="00016074"/>
    <w:pPr>
      <w:spacing w:before="100" w:beforeAutospacing="1" w:after="100" w:afterAutospacing="1"/>
    </w:pPr>
    <w:rPr>
      <w:sz w:val="24"/>
      <w:szCs w:val="24"/>
      <w:lang w:eastAsia="en-GB"/>
    </w:rPr>
  </w:style>
  <w:style w:type="character" w:styleId="Strong">
    <w:name w:val="Strong"/>
    <w:basedOn w:val="DefaultParagraphFont"/>
    <w:uiPriority w:val="22"/>
    <w:qFormat/>
    <w:rsid w:val="00016074"/>
    <w:rPr>
      <w:b/>
      <w:bCs/>
    </w:r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 w:id="2092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63-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B1F01-CB36-44B9-8364-49E0C0F4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Air Receivers Now in Stock at Hi-line Industries</vt:lpstr>
    </vt:vector>
  </TitlesOfParts>
  <Company>Enterprise Marketing Services Ltd</Company>
  <LinksUpToDate>false</LinksUpToDate>
  <CharactersWithSpaces>3383</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Activated Carbon Towers Now Available from Hi-line</dc:title>
  <dc:subject>Press Release HLI63 from Hi-line Industries Ltd</dc:subject>
  <dc:creator>Steve Lloyd</dc:creator>
  <cp:lastModifiedBy>Steve Lloyd</cp:lastModifiedBy>
  <cp:revision>3</cp:revision>
  <cp:lastPrinted>2019-02-28T11:04:00Z</cp:lastPrinted>
  <dcterms:created xsi:type="dcterms:W3CDTF">2019-03-07T10:57:00Z</dcterms:created>
  <dcterms:modified xsi:type="dcterms:W3CDTF">2019-03-07T10:57:00Z</dcterms:modified>
</cp:coreProperties>
</file>